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B8" w:rsidRPr="005F36B8" w:rsidRDefault="005F36B8" w:rsidP="005F36B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939393"/>
          <w:lang w:eastAsia="ru-RU"/>
        </w:rPr>
      </w:pPr>
      <w:r>
        <w:rPr>
          <w:rFonts w:ascii="Arial" w:eastAsia="Times New Roman" w:hAnsi="Arial" w:cs="Arial"/>
          <w:caps/>
          <w:color w:val="939393"/>
          <w:lang w:eastAsia="ru-RU"/>
        </w:rPr>
        <w:t> </w:t>
      </w:r>
    </w:p>
    <w:p w:rsidR="005F36B8" w:rsidRPr="005F36B8" w:rsidRDefault="005F36B8" w:rsidP="005F36B8">
      <w:pPr>
        <w:shd w:val="clear" w:color="auto" w:fill="FFFFFF"/>
        <w:spacing w:before="30" w:line="240" w:lineRule="auto"/>
        <w:ind w:left="-225"/>
        <w:jc w:val="center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5F36B8">
        <w:rPr>
          <w:rFonts w:ascii="Arial" w:eastAsia="Times New Roman" w:hAnsi="Arial" w:cs="Arial"/>
          <w:noProof/>
          <w:color w:val="404040"/>
          <w:lang w:eastAsia="ru-RU"/>
        </w:rPr>
        <mc:AlternateContent>
          <mc:Choice Requires="wps">
            <w:drawing>
              <wp:inline distT="0" distB="0" distL="0" distR="0" wp14:anchorId="5A9A7639" wp14:editId="72B64AA3">
                <wp:extent cx="304800" cy="304800"/>
                <wp:effectExtent l="0" t="0" r="0" b="0"/>
                <wp:docPr id="1" name="AutoShape 1" descr="Всероссийская просветительская эстафета «Мои финансы». 1 эта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Всероссийская просветительская эстафета «Мои финансы». 1 эта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U+IgMAADIGAAAOAAAAZHJzL2Uyb0RvYy54bWysVF9v0zAQf0fiO1h+z5KUtGuipdNoV4Q0&#10;/kiDD+AmTmOR2MH2lg2ExBBvgJB45hvwMiFNGkwDaZ8g/UacnbZrxwsCIsU6n89397v7+ba2j8oC&#10;HVKpmOAx9jc8jChPRMr4NMZPn4ydPkZKE56SQnAa42Oq8Pbg9q2tuopoR+SiSKlE4ISrqK5inGtd&#10;Ra6rkpyWRG2IinI4zIQsiYatnLqpJDV4Lwu343k9txYyraRIqFKgHbWHeGD9ZxlN9KMsU1SjIsaQ&#10;m7artOvErO5gi0RTSaqcJfM0yF9kURLGIejS1Yhogg4k+81VyRIplMj0RiJKV2QZS6jFAGh87waa&#10;/ZxU1GKB4qhqWSb1/9wmDw8fS8RS6B1GnJTQop0DLWxkBKqUqgTK1XyanTRns9fNj9kJSOfNN1i/&#10;N6ezj6j52aqbr2DwpjmH/6y5mL1fGsw+wJ03YPvWGpyiqy/N5+ZHc45Ac95cNqfNJVi8u7rYQD4C&#10;a7BtfprO1JWKIMH96rE0tVXVnkieKcTFMCd8SndUBf1tM1+opBR1TkkKJfKNC3fNh9ko8IYm9QOR&#10;AlYCWG3fjjJZmhjQEXRk6XG8pAc90igB5R0v6HtAogSO5rKJQKLF5UoqfY+KEhkhxhKys87J4Z7S&#10;renCxMTiYsyKAvQkKviaAny2GggNV82ZScIS6mXohbv93X7gBJ3erhN4o5GzMx4GTm/sb3ZHd0bD&#10;4ch/ZeL6QZSzNKXchFmQ2w/+jDzzZ9bScklvJQqWGncmJSWnk2Eh0SGBxzW2ny05nFybuetp2HoB&#10;lhuQ/E7g3e2EzrjX33SCcdB1wk2v73h+eDfseUEYjMbrkPYYp/8OCdUxDrudru3SStI3sHn2+x0b&#10;iUqmYXwVrIwxUAM+Y0Qiw8BdnlpZE1a08kopTPrXpYB2Lxpt+Woo2rJ/ItJjoKsUQCdgHgxaEHIh&#10;X2BUw9CKsXp+QCTFqLjPgfKhHwRmytlN0N3swEaunkxWTwhPwFWMNUatONTtZDyoJJvmEMm3heHC&#10;jISMWQqbJ9RmNX9cMJgskvkQNZNvdW+trkf94B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YZlPiIDAAAy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5F36B8" w:rsidRPr="005F36B8" w:rsidRDefault="005F36B8" w:rsidP="005F3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</w:p>
    <w:p w:rsidR="005F36B8" w:rsidRPr="005F36B8" w:rsidRDefault="005F36B8" w:rsidP="005F36B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939393"/>
          <w:lang w:eastAsia="ru-RU"/>
        </w:rPr>
      </w:pPr>
      <w:r w:rsidRPr="005F36B8">
        <w:rPr>
          <w:rFonts w:ascii="Arial" w:eastAsia="Times New Roman" w:hAnsi="Arial" w:cs="Arial"/>
          <w:caps/>
          <w:color w:val="939393"/>
          <w:lang w:eastAsia="ru-RU"/>
        </w:rPr>
        <w:t> 2024</w:t>
      </w:r>
    </w:p>
    <w:p w:rsidR="005F36B8" w:rsidRPr="005F36B8" w:rsidRDefault="005F36B8" w:rsidP="005F36B8">
      <w:pPr>
        <w:numPr>
          <w:ilvl w:val="0"/>
          <w:numId w:val="2"/>
        </w:numPr>
        <w:shd w:val="clear" w:color="auto" w:fill="FFFFFF"/>
        <w:spacing w:before="30" w:after="0" w:line="240" w:lineRule="auto"/>
        <w:ind w:left="-225" w:right="-165"/>
        <w:jc w:val="right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numPr>
          <w:ilvl w:val="0"/>
          <w:numId w:val="2"/>
        </w:numPr>
        <w:shd w:val="clear" w:color="auto" w:fill="FFFFFF"/>
        <w:spacing w:before="30" w:after="0" w:line="240" w:lineRule="auto"/>
        <w:ind w:left="-225" w:right="-165"/>
        <w:jc w:val="right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numPr>
          <w:ilvl w:val="0"/>
          <w:numId w:val="2"/>
        </w:numPr>
        <w:shd w:val="clear" w:color="auto" w:fill="FFFFFF"/>
        <w:spacing w:before="30" w:line="240" w:lineRule="auto"/>
        <w:ind w:left="-225"/>
        <w:jc w:val="right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5F36B8">
        <w:rPr>
          <w:rFonts w:ascii="Arial" w:eastAsia="Times New Roman" w:hAnsi="Arial" w:cs="Arial"/>
          <w:noProof/>
          <w:color w:val="404040"/>
          <w:lang w:eastAsia="ru-RU"/>
        </w:rPr>
        <mc:AlternateContent>
          <mc:Choice Requires="wps">
            <w:drawing>
              <wp:inline distT="0" distB="0" distL="0" distR="0" wp14:anchorId="565A3890" wp14:editId="5E38D523">
                <wp:extent cx="304800" cy="304800"/>
                <wp:effectExtent l="0" t="0" r="0" b="0"/>
                <wp:docPr id="3" name="AutoShape 3" descr="Всероссийская просветительская эстафета «Мои финансы». 1 эта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Всероссийская просветительская эстафета «Мои финансы». 1 эта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S+IgMAADIGAAAOAAAAZHJzL2Uyb0RvYy54bWysVN1u0zAUvkfiHSzfZ0m6tGuipWi0K0Ia&#10;PxLwAG7iNBaJHWxv2UBIbOIOEBLXvAE3E9KkwgRIPEH6Rhw7bdeOGwREinV8fPydv89n99ZxWaAj&#10;KhUTPMb+locR5YlIGZ/G+MnjsdPHSGnCU1IITmN8QhW+Nbh5Y7euItoRuShSKhGAcBXVVYxzravI&#10;dVWS05KoLVFRDoeZkCXRsJVTN5WkBvSycDue13NrIdNKioQqBdpRe4gHFj/LaKIfZJmiGhUxhti0&#10;XaVdJ2Z1B7skmkpS5SxZhEH+IoqSMA5OV1Ajogk6lOw3qJIlUiiR6a1ElK7IMpZQmwNk43vXsnmU&#10;k4raXKA4qlqVSf0/2OT+0UOJWBrjbYw4KaFFe4daWM8IVClVCZSr+TA/bS7mr5rv81OQZs0XWL82&#10;5/P3qPnRqpvPYHDWzOC/aC7nb1cG83dw5wxsX1uDc/TzU/Ox+d7MEGhmzbfmvPkGFm9+Xm4hH4E1&#10;2DY/TGfqSkUQ4KPqoTS1VdWBSJ4qxMUwJ3xK91QF/QXWQeRLlZSizilJoUS+gXA3MMxGARqa1PdE&#10;CrkSyNX27TiTpfEBHUHHlh4nK3rQY40SUG57Qd8DEiVwtJCNBxItL1dS6TtUlMgIMZYQnQUnRwdK&#10;t6ZLE+OLizErCtCTqOAbCsBsNeAarpozE4Ql1IvQC/f7+/3ACTq9fSfwRiNnbzwMnN7Y3+mOtkfD&#10;4ch/afz6QZSzNKXcuFmS2w/+jDyLZ9bSckVvJQqWGjgTkpLTybCQ6IjA4xrbz5YcTq7M3M0wbL0g&#10;l2sp+Z3Au90JnXGvv+ME46DrhDte3/H88HbY84IwGI03UzpgnP57SqiOcdjtdG2X1oK+lptnv99z&#10;I1HJNIyvgpUxBmrAZ4xIZBi4z1Mra8KKVl4rhQn/qhTQ7mWjLV8NRVv2T0R6AnSVAugEzINBC0Iu&#10;5HOMahhaMVbPDomkGBV3OVA+9IPATDm7Cbo7HdjI9ZPJ+gnhCUDFWGPUikPdTsbDSrJpDp58Wxgu&#10;zEjImKWweUJtVIvHBYPJZrIYombyre+t1dWoH/wC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TsUviIDAAAy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F64393" w:rsidRDefault="00F64393" w:rsidP="005F3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7EC6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64393" w:rsidRPr="00706EC4" w:rsidRDefault="00F64393" w:rsidP="00F64393">
      <w:pPr>
        <w:pStyle w:val="a7"/>
        <w:tabs>
          <w:tab w:val="clear" w:pos="4677"/>
          <w:tab w:val="clear" w:pos="9355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11 апреля по 30 июня проводится </w:t>
      </w:r>
      <w:r>
        <w:rPr>
          <w:bCs/>
          <w:sz w:val="28"/>
          <w:szCs w:val="28"/>
          <w:lang w:val="en-US"/>
        </w:rPr>
        <w:t>I</w:t>
      </w:r>
      <w:r w:rsidRPr="00CE4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этап </w:t>
      </w:r>
      <w:r w:rsidRPr="00706EC4">
        <w:rPr>
          <w:sz w:val="28"/>
          <w:szCs w:val="28"/>
        </w:rPr>
        <w:t>Всероссийск</w:t>
      </w:r>
      <w:r>
        <w:rPr>
          <w:sz w:val="28"/>
          <w:szCs w:val="28"/>
        </w:rPr>
        <w:t xml:space="preserve">ой </w:t>
      </w:r>
      <w:r w:rsidRPr="00706EC4">
        <w:rPr>
          <w:sz w:val="28"/>
          <w:szCs w:val="28"/>
        </w:rPr>
        <w:t>просветительск</w:t>
      </w:r>
      <w:r>
        <w:rPr>
          <w:sz w:val="28"/>
          <w:szCs w:val="28"/>
        </w:rPr>
        <w:t>ой</w:t>
      </w:r>
      <w:r w:rsidRPr="00706EC4">
        <w:rPr>
          <w:sz w:val="28"/>
          <w:szCs w:val="28"/>
        </w:rPr>
        <w:t xml:space="preserve"> эстафет</w:t>
      </w:r>
      <w:r>
        <w:rPr>
          <w:sz w:val="28"/>
          <w:szCs w:val="28"/>
        </w:rPr>
        <w:t>ы</w:t>
      </w:r>
      <w:r w:rsidRPr="00706EC4">
        <w:rPr>
          <w:sz w:val="28"/>
          <w:szCs w:val="28"/>
        </w:rPr>
        <w:t xml:space="preserve"> МОИ ФИНАНСЫ</w:t>
      </w:r>
      <w:r w:rsidRPr="00706EC4">
        <w:rPr>
          <w:bCs/>
          <w:sz w:val="28"/>
          <w:szCs w:val="28"/>
        </w:rPr>
        <w:t xml:space="preserve"> </w:t>
      </w:r>
      <w:r w:rsidRPr="00706EC4">
        <w:rPr>
          <w:sz w:val="28"/>
          <w:szCs w:val="28"/>
        </w:rPr>
        <w:t>по теме «Семейный бюджет</w:t>
      </w:r>
      <w:r>
        <w:rPr>
          <w:sz w:val="28"/>
          <w:szCs w:val="28"/>
        </w:rPr>
        <w:t>: как не ссориться из-за денег»</w:t>
      </w:r>
      <w:r w:rsidRPr="00706EC4">
        <w:rPr>
          <w:sz w:val="28"/>
          <w:szCs w:val="28"/>
        </w:rPr>
        <w:t xml:space="preserve">. Направляем ссылки на плакаты, </w:t>
      </w:r>
      <w:proofErr w:type="spellStart"/>
      <w:r w:rsidRPr="00706EC4">
        <w:rPr>
          <w:sz w:val="28"/>
          <w:szCs w:val="28"/>
        </w:rPr>
        <w:t>лифлеты</w:t>
      </w:r>
      <w:proofErr w:type="spellEnd"/>
      <w:r w:rsidRPr="00706EC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необходимо</w:t>
      </w:r>
      <w:r w:rsidRPr="00706EC4">
        <w:rPr>
          <w:sz w:val="28"/>
          <w:szCs w:val="28"/>
        </w:rPr>
        <w:t xml:space="preserve"> размес</w:t>
      </w:r>
      <w:r>
        <w:rPr>
          <w:sz w:val="28"/>
          <w:szCs w:val="28"/>
        </w:rPr>
        <w:t>тить на информационных стендах,</w:t>
      </w:r>
      <w:r w:rsidRPr="00706EC4">
        <w:rPr>
          <w:sz w:val="28"/>
          <w:szCs w:val="28"/>
        </w:rPr>
        <w:t xml:space="preserve"> на сайтах учреждений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мессенджерах</w:t>
      </w:r>
      <w:proofErr w:type="spellEnd"/>
      <w:r w:rsidRPr="00706EC4">
        <w:rPr>
          <w:sz w:val="28"/>
          <w:szCs w:val="28"/>
        </w:rPr>
        <w:t>:</w:t>
      </w:r>
    </w:p>
    <w:p w:rsidR="00F64393" w:rsidRPr="00706EC4" w:rsidRDefault="00F64393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Чек-лист </w:t>
        </w:r>
      </w:hyperlink>
      <w:hyperlink r:id="rId7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финансово-цифровой безопасности семь</w:t>
        </w:r>
      </w:hyperlink>
      <w:hyperlink r:id="rId8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и</w:t>
        </w:r>
      </w:hyperlink>
      <w:r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https://app-dev.моифинансы.рф/storage/63964/ceklist.jpg</w:t>
        </w:r>
      </w:hyperlink>
      <w:r w:rsidRPr="00706EC4">
        <w:rPr>
          <w:rFonts w:ascii="Times New Roman" w:hAnsi="Times New Roman" w:cs="Times New Roman"/>
          <w:sz w:val="28"/>
          <w:szCs w:val="28"/>
        </w:rPr>
        <w:t>);</w:t>
      </w:r>
    </w:p>
    <w:p w:rsidR="00F64393" w:rsidRPr="00706EC4" w:rsidRDefault="00F64393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Правила финансово-цифровой безопасности в семье</w:t>
        </w:r>
      </w:hyperlink>
      <w:r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https://app-dev.моифинансы.рф/storage/63955/plakat-kiber.png</w:t>
        </w:r>
      </w:hyperlink>
      <w:r w:rsidRPr="00706EC4">
        <w:rPr>
          <w:rFonts w:ascii="Times New Roman" w:hAnsi="Times New Roman" w:cs="Times New Roman"/>
          <w:sz w:val="28"/>
          <w:szCs w:val="28"/>
        </w:rPr>
        <w:t>); </w:t>
      </w:r>
    </w:p>
    <w:p w:rsidR="00F64393" w:rsidRPr="00706EC4" w:rsidRDefault="00F64393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Как говорить с детьми о деньгах</w:t>
        </w:r>
      </w:hyperlink>
      <w:r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https://app-dev.моифинансы.рф/storage/63954/plakat-deti-i-dengi.png</w:t>
        </w:r>
      </w:hyperlink>
      <w:r w:rsidRPr="00706EC4">
        <w:rPr>
          <w:rFonts w:ascii="Times New Roman" w:hAnsi="Times New Roman" w:cs="Times New Roman"/>
          <w:sz w:val="28"/>
          <w:szCs w:val="28"/>
        </w:rPr>
        <w:t>);</w:t>
      </w:r>
    </w:p>
    <w:p w:rsidR="00F64393" w:rsidRPr="00706EC4" w:rsidRDefault="00F64393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Как вести семейный бюджет</w:t>
        </w:r>
      </w:hyperlink>
      <w:r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https://app-dev.моифинансы.рф/storage/63953/plakat-6-pravil.png</w:t>
        </w:r>
      </w:hyperlink>
      <w:r w:rsidRPr="00706EC4">
        <w:rPr>
          <w:rFonts w:ascii="Times New Roman" w:hAnsi="Times New Roman" w:cs="Times New Roman"/>
          <w:sz w:val="28"/>
          <w:szCs w:val="28"/>
        </w:rPr>
        <w:t>).</w:t>
      </w:r>
    </w:p>
    <w:p w:rsidR="00F64393" w:rsidRPr="00706EC4" w:rsidRDefault="00F64393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ссориться из-за денег:</w:t>
      </w:r>
    </w:p>
    <w:p w:rsidR="00F64393" w:rsidRPr="00706EC4" w:rsidRDefault="00F64393" w:rsidP="00F6439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</w:rPr>
        <w:t>1.</w:t>
      </w:r>
      <w:hyperlink r:id="rId16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https://app-dev.моифинансы.рф/storage/63972/liflet-podrostki-2.pdf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для </w:t>
      </w:r>
      <w:r w:rsidRPr="00706EC4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93" w:rsidRPr="00706EC4" w:rsidRDefault="00F64393" w:rsidP="00F643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</w:rPr>
        <w:t>2.</w:t>
      </w:r>
      <w:hyperlink r:id="rId17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https://app-dev.моифинансы.рф/storage/63989/liflet-vzroslye.pdf</w:t>
        </w:r>
      </w:hyperlink>
      <w:r w:rsidRPr="00706EC4">
        <w:rPr>
          <w:rFonts w:ascii="Times New Roman" w:hAnsi="Times New Roman" w:cs="Times New Roman"/>
          <w:sz w:val="28"/>
          <w:szCs w:val="28"/>
        </w:rPr>
        <w:t> для взрослых (25+)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93" w:rsidRDefault="00F64393" w:rsidP="00F643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</w:rPr>
        <w:t>3.</w:t>
      </w:r>
      <w:hyperlink r:id="rId18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https://app-dev.моифинансы.рф/storage/63962/1liflet-pensionery-pecat.pdf</w:t>
        </w:r>
      </w:hyperlink>
      <w:r w:rsidRPr="00706EC4">
        <w:rPr>
          <w:rFonts w:ascii="Times New Roman" w:hAnsi="Times New Roman" w:cs="Times New Roman"/>
          <w:sz w:val="28"/>
          <w:szCs w:val="28"/>
        </w:rPr>
        <w:t> (для пенсионеров)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6. </w:t>
      </w:r>
      <w:hyperlink r:id="rId19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Как говорить с подростками о деньгах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</w:t>
      </w:r>
      <w:r>
        <w:rPr>
          <w:rStyle w:val="a5"/>
          <w:rFonts w:ascii="Times New Roman" w:hAnsi="Times New Roman" w:cs="Times New Roman"/>
          <w:sz w:val="28"/>
          <w:szCs w:val="28"/>
        </w:rPr>
        <w:t>vie-po-finansovoy-gramotnosti/4-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liflety/как%20говорить%20с%20подросткими%20о%20деньгах.pdf</w:t>
      </w:r>
      <w:r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7. </w:t>
      </w:r>
      <w:hyperlink r:id="rId20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Как эффективно структурировать семейный бюджет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https://kachug.irkmo.ru/sodeystvie-po-finansovoy-gramotnosti/4-liflety/как%20эффективно%20структурировать%20семейный%20бюджет.pdf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hyperlink r:id="rId21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Торжество без ущерба для семейного бюджета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https://kachug.irkmo.ru/sodeystvie-po-finansovoy-gramotnosti/4-liflety/Торжество%20без%20ущерба%20для%20семейтого%20бюджета.pdf</w:t>
      </w:r>
      <w:r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9. </w:t>
      </w:r>
      <w:hyperlink r:id="rId22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5 советов которые помогут достигнуть финансовой цели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https://kachug.irkmo.ru/sodeystvie-po-finansovoy-gramotnosti/4-liflety/5%20советов%20которые%20помогут%20достигнуть%20финансовой%20цели.pdf</w:t>
      </w:r>
      <w:r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3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Финансово-цифровая безопасность в семье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https://kachug.irkmo.ru/sodeystvie-po-finansovoy-gramotnosti/4-liflety/финансово-цифровая%20безопасность%20в%20семье.pdf</w:t>
      </w:r>
      <w:r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F64393" w:rsidRDefault="00F64393" w:rsidP="00F6439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822434">
        <w:rPr>
          <w:b w:val="0"/>
          <w:sz w:val="28"/>
          <w:szCs w:val="28"/>
        </w:rPr>
        <w:t xml:space="preserve">Также </w:t>
      </w:r>
      <w:r>
        <w:rPr>
          <w:b w:val="0"/>
          <w:sz w:val="28"/>
          <w:szCs w:val="28"/>
        </w:rPr>
        <w:t xml:space="preserve">на сайте </w:t>
      </w:r>
      <w:r>
        <w:rPr>
          <w:b w:val="0"/>
          <w:bCs w:val="0"/>
          <w:sz w:val="28"/>
          <w:szCs w:val="28"/>
        </w:rPr>
        <w:t>Регионального</w:t>
      </w:r>
      <w:r w:rsidRPr="00822434">
        <w:rPr>
          <w:b w:val="0"/>
          <w:bCs w:val="0"/>
          <w:sz w:val="28"/>
          <w:szCs w:val="28"/>
        </w:rPr>
        <w:t xml:space="preserve"> центр</w:t>
      </w:r>
      <w:r>
        <w:rPr>
          <w:b w:val="0"/>
          <w:bCs w:val="0"/>
          <w:sz w:val="28"/>
          <w:szCs w:val="28"/>
        </w:rPr>
        <w:t>а</w:t>
      </w:r>
      <w:r w:rsidRPr="00822434">
        <w:rPr>
          <w:b w:val="0"/>
          <w:bCs w:val="0"/>
          <w:sz w:val="28"/>
          <w:szCs w:val="28"/>
        </w:rPr>
        <w:t xml:space="preserve"> финансовой грамотности</w:t>
      </w:r>
      <w:r w:rsidRPr="00822434">
        <w:rPr>
          <w:b w:val="0"/>
          <w:sz w:val="28"/>
          <w:szCs w:val="28"/>
        </w:rPr>
        <w:t xml:space="preserve"> Иркутской области появился удобный сервис (доступен по ссылке: </w:t>
      </w:r>
      <w:hyperlink r:id="rId24" w:tgtFrame="_blank" w:history="1">
        <w:r w:rsidRPr="00822434">
          <w:rPr>
            <w:rStyle w:val="a5"/>
            <w:b w:val="0"/>
            <w:sz w:val="28"/>
            <w:szCs w:val="28"/>
          </w:rPr>
          <w:t>https://rcfg38.bgu.ru/Help</w:t>
        </w:r>
      </w:hyperlink>
      <w:r w:rsidRPr="00822434">
        <w:rPr>
          <w:b w:val="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822434">
        <w:rPr>
          <w:b w:val="0"/>
          <w:sz w:val="28"/>
          <w:szCs w:val="28"/>
        </w:rPr>
        <w:t>который</w:t>
      </w:r>
      <w:r w:rsidRPr="00822434">
        <w:rPr>
          <w:b w:val="0"/>
          <w:sz w:val="28"/>
          <w:szCs w:val="28"/>
          <w:shd w:val="clear" w:color="auto" w:fill="FFFFFF"/>
        </w:rPr>
        <w:t xml:space="preserve"> позволяет каждому получить персональный ответ от экспертов на самые волнующие вопросы, связанные с конкретными жизненными ситуациями. Ответ направят в течение 3 рабочих дней. Об этом сервисе информацию необходимо разместить тоже. </w:t>
      </w:r>
    </w:p>
    <w:p w:rsidR="00F64393" w:rsidRPr="00822434" w:rsidRDefault="00F64393" w:rsidP="00F6439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 xml:space="preserve">Дополнительно сообщаем: на сайте </w:t>
      </w:r>
      <w:proofErr w:type="spellStart"/>
      <w:r>
        <w:rPr>
          <w:b w:val="0"/>
          <w:sz w:val="28"/>
          <w:szCs w:val="28"/>
          <w:shd w:val="clear" w:color="auto" w:fill="FFFFFF"/>
        </w:rPr>
        <w:t>Качугского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района в разделе «Содействие по повышению финансовой грамотности населения» размещены ссылки на авторитетные источники информации по повышению уровня финансовой грамотности (</w:t>
      </w:r>
      <w:hyperlink r:id="rId25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https://моифинансы.рф/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6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https://openbudget.irkobl.ru/sodeystvie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7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https://openbudget.irkobl.ru/sodeystvie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8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https://dni-fg.ru/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9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https://pensionfg.ru/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30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https://rcfg38.bgu.ru/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31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https://doligra.ru/</w:t>
        </w:r>
      </w:hyperlink>
      <w:r>
        <w:rPr>
          <w:b w:val="0"/>
          <w:sz w:val="28"/>
          <w:szCs w:val="28"/>
          <w:shd w:val="clear" w:color="auto" w:fill="FFFFFF"/>
        </w:rPr>
        <w:t>;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 </w:t>
      </w:r>
      <w:hyperlink r:id="rId32" w:history="1">
        <w:proofErr w:type="gramStart"/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https://finzachet.ru/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r w:rsidRPr="00562FFB">
        <w:rPr>
          <w:b w:val="0"/>
          <w:sz w:val="28"/>
          <w:szCs w:val="28"/>
          <w:shd w:val="clear" w:color="auto" w:fill="FFFFFF"/>
        </w:rPr>
        <w:t>https://finance.uchi.ru/</w:t>
      </w:r>
      <w:r>
        <w:rPr>
          <w:b w:val="0"/>
          <w:sz w:val="28"/>
          <w:szCs w:val="28"/>
          <w:shd w:val="clear" w:color="auto" w:fill="FFFFFF"/>
        </w:rPr>
        <w:t>).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 Указанную информацию также необходимо продублировать на сайте, на стенде, в </w:t>
      </w:r>
      <w:proofErr w:type="spellStart"/>
      <w:r>
        <w:rPr>
          <w:b w:val="0"/>
          <w:sz w:val="28"/>
          <w:szCs w:val="28"/>
          <w:shd w:val="clear" w:color="auto" w:fill="FFFFFF"/>
        </w:rPr>
        <w:t>мессенджерах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.   </w:t>
      </w:r>
    </w:p>
    <w:p w:rsidR="00F64393" w:rsidRPr="00822434" w:rsidRDefault="00F64393" w:rsidP="00F643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(с указанием ссылок) направьте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62FFB">
        <w:rPr>
          <w:rFonts w:ascii="Times New Roman" w:hAnsi="Times New Roman" w:cs="Times New Roman"/>
          <w:sz w:val="28"/>
          <w:szCs w:val="28"/>
        </w:rPr>
        <w:t>fin23@govirk.ru</w:t>
      </w:r>
      <w:r>
        <w:rPr>
          <w:rFonts w:ascii="Times New Roman" w:hAnsi="Times New Roman" w:cs="Times New Roman"/>
          <w:sz w:val="28"/>
          <w:szCs w:val="28"/>
        </w:rPr>
        <w:t xml:space="preserve"> в срок до 14.06.24 г.</w:t>
      </w:r>
    </w:p>
    <w:p w:rsidR="00F64393" w:rsidRDefault="00F64393" w:rsidP="00F643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93" w:rsidRPr="005F36B8" w:rsidRDefault="00F64393" w:rsidP="005F3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</w:p>
    <w:p w:rsidR="006D7550" w:rsidRDefault="005F36B8">
      <w:r>
        <w:rPr>
          <w:noProof/>
          <w:lang w:eastAsia="ru-RU"/>
        </w:rPr>
        <w:lastRenderedPageBreak/>
        <w:drawing>
          <wp:inline distT="0" distB="0" distL="0" distR="0" wp14:anchorId="45557DFA" wp14:editId="7BCEA6A0">
            <wp:extent cx="13515975" cy="682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975" cy="682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7550" w:rsidSect="005F3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71"/>
    <w:multiLevelType w:val="multilevel"/>
    <w:tmpl w:val="DE5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51A5"/>
    <w:multiLevelType w:val="multilevel"/>
    <w:tmpl w:val="C3B4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771B"/>
    <w:multiLevelType w:val="hybridMultilevel"/>
    <w:tmpl w:val="25B2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79"/>
    <w:rsid w:val="005F36B8"/>
    <w:rsid w:val="006D7550"/>
    <w:rsid w:val="00EC7B79"/>
    <w:rsid w:val="00F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643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4393"/>
    <w:pPr>
      <w:ind w:left="720"/>
      <w:contextualSpacing/>
    </w:pPr>
  </w:style>
  <w:style w:type="paragraph" w:styleId="a7">
    <w:name w:val="header"/>
    <w:basedOn w:val="a"/>
    <w:link w:val="a8"/>
    <w:uiPriority w:val="99"/>
    <w:rsid w:val="00F6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4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643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4393"/>
    <w:pPr>
      <w:ind w:left="720"/>
      <w:contextualSpacing/>
    </w:pPr>
  </w:style>
  <w:style w:type="paragraph" w:styleId="a7">
    <w:name w:val="header"/>
    <w:basedOn w:val="a"/>
    <w:link w:val="a8"/>
    <w:uiPriority w:val="99"/>
    <w:rsid w:val="00F6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4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5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78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7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3964/ceklist.jpg" TargetMode="External"/><Relationship Id="rId13" Type="http://schemas.openxmlformats.org/officeDocument/2006/relationships/hyperlink" Target="https://app-dev.xn--80apaohbc3aw9e.xn--p1ai/storage/63954/plakat-deti-i-dengi.png" TargetMode="External"/><Relationship Id="rId18" Type="http://schemas.openxmlformats.org/officeDocument/2006/relationships/hyperlink" Target="https://app-dev.xn--80apaohbc3aw9e.xn--p1ai/storage/63962/1liflet-pensionery-pecat.pdf" TargetMode="External"/><Relationship Id="rId26" Type="http://schemas.openxmlformats.org/officeDocument/2006/relationships/hyperlink" Target="https://openbudget.irkobl.ru/sodeystv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chug.irkmo.ru/sodeystvie-po-finansovoy-gramotnosti/4-liflety/%D0%A2%D0%BE%D1%80%D0%B6%D0%B5%D1%81%D1%82%D0%B2%D0%BE%20%D0%B1%D0%B5%D0%B7%20%D1%83%D1%89%D0%B5%D1%80%D0%B1%D0%B0%20%D0%B4%D0%BB%D1%8F%20%D1%81%D0%B5%D0%BC%D0%B5%D0%B9%D1%82%D0%BE%D0%B3%D0%BE%20%D0%B1%D1%8E%D0%B4%D0%B6%D0%B5%D1%82%D0%B0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pp-dev.xn--80apaohbc3aw9e.xn--p1ai/storage/63964/ceklist.jpg" TargetMode="External"/><Relationship Id="rId12" Type="http://schemas.openxmlformats.org/officeDocument/2006/relationships/hyperlink" Target="https://app-dev.xn--80apaohbc3aw9e.xn--p1ai/storage/63954/plakat-deti-i-dengi.png" TargetMode="External"/><Relationship Id="rId17" Type="http://schemas.openxmlformats.org/officeDocument/2006/relationships/hyperlink" Target="https://app-dev.xn--80apaohbc3aw9e.xn--p1ai/storage/63989/liflet-vzroslye.pdf" TargetMode="External"/><Relationship Id="rId25" Type="http://schemas.openxmlformats.org/officeDocument/2006/relationships/hyperlink" Target="https://&#1084;&#1086;&#1080;&#1092;&#1080;&#1085;&#1072;&#1085;&#1089;&#1099;.&#1088;&#1092;/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app-dev.xn--80apaohbc3aw9e.xn--p1ai/storage/63972/liflet-podrostki-2.pdf" TargetMode="External"/><Relationship Id="rId20" Type="http://schemas.openxmlformats.org/officeDocument/2006/relationships/hyperlink" Target="https://kachug.irkmo.ru/sodeystvie-po-finansovoy-gramotnosti/4-liflety/%D0%BA%D0%B0%D0%BA%20%D1%8D%D1%84%D1%84%D0%B5%D0%BA%D1%82%D0%B8%D0%B2%D0%BD%D0%BE%20%D1%81%D1%82%D1%80%D1%83%D0%BA%D1%82%D1%83%D1%80%D0%B8%D1%80%D0%BE%D0%B2%D0%B0%D1%82%D1%8C%20%D1%81%D0%B5%D0%BC%D0%B5%D0%B9%D0%BD%D1%8B%D0%B9%20%D0%B1%D1%8E%D0%B4%D0%B6%D0%B5%D1%82.pdf" TargetMode="External"/><Relationship Id="rId29" Type="http://schemas.openxmlformats.org/officeDocument/2006/relationships/hyperlink" Target="https://pensionf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-dev.xn--80apaohbc3aw9e.xn--p1ai/storage/63964/ceklist.jpg" TargetMode="External"/><Relationship Id="rId11" Type="http://schemas.openxmlformats.org/officeDocument/2006/relationships/hyperlink" Target="https://app-dev.xn--80apaohbc3aw9e.xn--p1ai/storage/63955/plakat-kiber.png" TargetMode="External"/><Relationship Id="rId24" Type="http://schemas.openxmlformats.org/officeDocument/2006/relationships/hyperlink" Target="https://rcfg38.bgu.ru/Help" TargetMode="External"/><Relationship Id="rId32" Type="http://schemas.openxmlformats.org/officeDocument/2006/relationships/hyperlink" Target="https://finzach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-dev.xn--80apaohbc3aw9e.xn--p1ai/storage/63953/plakat-6-pravil.png" TargetMode="External"/><Relationship Id="rId23" Type="http://schemas.openxmlformats.org/officeDocument/2006/relationships/hyperlink" Target="https://kachug.irkmo.ru/sodeystvie-po-finansovoy-gramotnosti/4-liflety/%D1%84%D0%B8%D0%BD%D0%B0%D0%BD%D1%81%D0%BE%D0%B2%D0%BE-%D1%86%D0%B8%D1%84%D1%80%D0%BE%D0%B2%D0%B0%D1%8F%20%D0%B1%D0%B5%D0%B7%D0%BE%D0%BF%D0%B0%D1%81%D0%BD%D0%BE%D1%81%D1%82%D1%8C%20%D0%B2%20%D1%81%D0%B5%D0%BC%D1%8C%D0%B5.pdf" TargetMode="External"/><Relationship Id="rId28" Type="http://schemas.openxmlformats.org/officeDocument/2006/relationships/hyperlink" Target="https://dni-fg.ru/" TargetMode="External"/><Relationship Id="rId10" Type="http://schemas.openxmlformats.org/officeDocument/2006/relationships/hyperlink" Target="https://app-dev.xn--80apaohbc3aw9e.xn--p1ai/storage/63955/plakat-kiber.png" TargetMode="External"/><Relationship Id="rId19" Type="http://schemas.openxmlformats.org/officeDocument/2006/relationships/hyperlink" Target="https://kachug.irkmo.ru/sodeystvie-po-finansovoy-gramotnosti/4-liflety/%D0%BA%D0%B0%D0%BA%20%D0%B3%D0%BE%D0%B2%D0%BE%D1%80%D0%B8%D1%82%D1%8C%20%D1%81%20%D0%BF%D0%BE%D0%B4%D1%80%D0%BE%D1%81%D1%82%D0%BA%D0%B8%D0%BC%D0%B8%20%D0%BE%20%D0%B4%D0%B5%D0%BD%D1%8C%D0%B3%D0%B0%D1%85.pdf" TargetMode="External"/><Relationship Id="rId31" Type="http://schemas.openxmlformats.org/officeDocument/2006/relationships/hyperlink" Target="https://dolig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-dev.xn--80apaohbc3aw9e.xn--p1ai/storage/63964/ceklist.jpg" TargetMode="External"/><Relationship Id="rId14" Type="http://schemas.openxmlformats.org/officeDocument/2006/relationships/hyperlink" Target="https://app-dev.xn--80apaohbc3aw9e.xn--p1ai/storage/63953/plakat-6-pravil.png" TargetMode="External"/><Relationship Id="rId22" Type="http://schemas.openxmlformats.org/officeDocument/2006/relationships/hyperlink" Target="https://kachug.irkmo.ru/sodeystvie-po-finansovoy-gramotnosti/4-liflety/5%20%D1%81%D0%BE%D0%B2%D0%B5%D1%82%D0%BE%D0%B2%20%D0%BA%D0%BE%D1%82%D0%BE%D1%80%D1%8B%D0%B5%20%D0%BF%D0%BE%D0%BC%D0%BE%D0%B3%D1%83%D1%82%20%D0%B4%D0%BE%D1%81%D1%82%D0%B8%D0%B3%D0%BD%D1%83%D1%82%D1%8C%20%D1%84%D0%B8%D0%BD%D0%B0%D0%BD%D1%81%D0%BE%D0%B2%D0%BE%D0%B9%20%D1%86%D0%B5%D0%BB%D0%B8.pdf" TargetMode="External"/><Relationship Id="rId27" Type="http://schemas.openxmlformats.org/officeDocument/2006/relationships/hyperlink" Target="https://openbudget.irkobl.ru/sodeystvie" TargetMode="External"/><Relationship Id="rId30" Type="http://schemas.openxmlformats.org/officeDocument/2006/relationships/hyperlink" Target="https://rcfg38.bg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5527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2024-06-07T04:17:00Z</dcterms:created>
  <dcterms:modified xsi:type="dcterms:W3CDTF">2024-06-07T04:25:00Z</dcterms:modified>
</cp:coreProperties>
</file>